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F6B" w:rsidRPr="00D45E6E" w:rsidRDefault="00294F6B" w:rsidP="00D44448">
      <w:pPr>
        <w:spacing w:line="480" w:lineRule="auto"/>
        <w:rPr>
          <w:rFonts w:ascii="Times New Roman" w:hAnsi="Times New Roman" w:cs="Times New Roman"/>
          <w:b/>
          <w:sz w:val="24"/>
          <w:szCs w:val="24"/>
          <w:shd w:val="clear" w:color="auto" w:fill="FFFFFF"/>
        </w:rPr>
      </w:pPr>
      <w:r w:rsidRPr="00D45E6E">
        <w:rPr>
          <w:rFonts w:ascii="Times New Roman" w:hAnsi="Times New Roman" w:cs="Times New Roman"/>
          <w:b/>
          <w:sz w:val="24"/>
          <w:szCs w:val="24"/>
          <w:shd w:val="clear" w:color="auto" w:fill="FFFFFF"/>
        </w:rPr>
        <w:t>Cameroon Government and Politics</w:t>
      </w:r>
    </w:p>
    <w:p w:rsidR="00D55023" w:rsidRDefault="00D55023" w:rsidP="00D44448">
      <w:pPr>
        <w:spacing w:line="480" w:lineRule="auto"/>
        <w:rPr>
          <w:rFonts w:ascii="Times New Roman" w:hAnsi="Times New Roman" w:cs="Times New Roman"/>
          <w:sz w:val="24"/>
          <w:szCs w:val="24"/>
          <w:shd w:val="clear" w:color="auto" w:fill="FFFFFF"/>
        </w:rPr>
      </w:pPr>
      <w:r w:rsidRPr="00D45E6E">
        <w:rPr>
          <w:rFonts w:ascii="Times New Roman" w:hAnsi="Times New Roman" w:cs="Times New Roman"/>
          <w:sz w:val="24"/>
          <w:szCs w:val="24"/>
          <w:shd w:val="clear" w:color="auto" w:fill="FFFFFF"/>
        </w:rPr>
        <w:t>The </w:t>
      </w:r>
      <w:r w:rsidRPr="00D45E6E">
        <w:rPr>
          <w:rFonts w:ascii="Times New Roman" w:hAnsi="Times New Roman" w:cs="Times New Roman"/>
          <w:bCs/>
          <w:sz w:val="24"/>
          <w:szCs w:val="24"/>
          <w:shd w:val="clear" w:color="auto" w:fill="FFFFFF"/>
        </w:rPr>
        <w:t>politics</w:t>
      </w:r>
      <w:r w:rsidRPr="00D45E6E">
        <w:rPr>
          <w:rFonts w:ascii="Times New Roman" w:hAnsi="Times New Roman" w:cs="Times New Roman"/>
          <w:sz w:val="24"/>
          <w:szCs w:val="24"/>
          <w:shd w:val="clear" w:color="auto" w:fill="FFFFFF"/>
        </w:rPr>
        <w:t> of </w:t>
      </w:r>
      <w:r w:rsidRPr="00D45E6E">
        <w:rPr>
          <w:rFonts w:ascii="Times New Roman" w:hAnsi="Times New Roman" w:cs="Times New Roman"/>
          <w:bCs/>
          <w:sz w:val="24"/>
          <w:szCs w:val="24"/>
          <w:shd w:val="clear" w:color="auto" w:fill="FFFFFF"/>
        </w:rPr>
        <w:t>Cameroon</w:t>
      </w:r>
      <w:r w:rsidRPr="00D45E6E">
        <w:rPr>
          <w:rFonts w:ascii="Times New Roman" w:hAnsi="Times New Roman" w:cs="Times New Roman"/>
          <w:sz w:val="24"/>
          <w:szCs w:val="24"/>
          <w:shd w:val="clear" w:color="auto" w:fill="FFFFFF"/>
        </w:rPr>
        <w:t> takes place in a framework of a unitary presidential republic, whereby the President of </w:t>
      </w:r>
      <w:r w:rsidRPr="00D45E6E">
        <w:rPr>
          <w:rFonts w:ascii="Times New Roman" w:hAnsi="Times New Roman" w:cs="Times New Roman"/>
          <w:bCs/>
          <w:sz w:val="24"/>
          <w:szCs w:val="24"/>
          <w:shd w:val="clear" w:color="auto" w:fill="FFFFFF"/>
        </w:rPr>
        <w:t>Cameroon</w:t>
      </w:r>
      <w:r w:rsidRPr="00D45E6E">
        <w:rPr>
          <w:rFonts w:ascii="Times New Roman" w:hAnsi="Times New Roman" w:cs="Times New Roman"/>
          <w:sz w:val="24"/>
          <w:szCs w:val="24"/>
          <w:shd w:val="clear" w:color="auto" w:fill="FFFFFF"/>
        </w:rPr>
        <w:t> is both head of state and head of </w:t>
      </w:r>
      <w:r w:rsidRPr="00D45E6E">
        <w:rPr>
          <w:rFonts w:ascii="Times New Roman" w:hAnsi="Times New Roman" w:cs="Times New Roman"/>
          <w:bCs/>
          <w:sz w:val="24"/>
          <w:szCs w:val="24"/>
          <w:shd w:val="clear" w:color="auto" w:fill="FFFFFF"/>
        </w:rPr>
        <w:t>government</w:t>
      </w:r>
      <w:r w:rsidRPr="00D45E6E">
        <w:rPr>
          <w:rFonts w:ascii="Times New Roman" w:hAnsi="Times New Roman" w:cs="Times New Roman"/>
          <w:sz w:val="24"/>
          <w:szCs w:val="24"/>
          <w:shd w:val="clear" w:color="auto" w:fill="FFFFFF"/>
        </w:rPr>
        <w:t xml:space="preserve">, </w:t>
      </w:r>
      <w:r w:rsidR="00294F6B" w:rsidRPr="00D45E6E">
        <w:rPr>
          <w:rFonts w:ascii="Times New Roman" w:hAnsi="Times New Roman" w:cs="Times New Roman"/>
          <w:sz w:val="24"/>
          <w:szCs w:val="24"/>
          <w:shd w:val="clear" w:color="auto" w:fill="FFFFFF"/>
        </w:rPr>
        <w:t>and of a multi-party system.</w:t>
      </w:r>
      <w:r w:rsidRPr="00D45E6E">
        <w:rPr>
          <w:rFonts w:ascii="Times New Roman" w:hAnsi="Times New Roman" w:cs="Times New Roman"/>
          <w:sz w:val="24"/>
          <w:szCs w:val="24"/>
          <w:shd w:val="clear" w:color="auto" w:fill="FFFFFF"/>
        </w:rPr>
        <w:t xml:space="preserve"> Legislative power is vested in both the </w:t>
      </w:r>
      <w:r w:rsidRPr="00D45E6E">
        <w:rPr>
          <w:rFonts w:ascii="Times New Roman" w:hAnsi="Times New Roman" w:cs="Times New Roman"/>
          <w:bCs/>
          <w:sz w:val="24"/>
          <w:szCs w:val="24"/>
          <w:shd w:val="clear" w:color="auto" w:fill="FFFFFF"/>
        </w:rPr>
        <w:t>government</w:t>
      </w:r>
      <w:r w:rsidRPr="00D45E6E">
        <w:rPr>
          <w:rFonts w:ascii="Times New Roman" w:hAnsi="Times New Roman" w:cs="Times New Roman"/>
          <w:sz w:val="24"/>
          <w:szCs w:val="24"/>
          <w:shd w:val="clear" w:color="auto" w:fill="FFFFFF"/>
        </w:rPr>
        <w:t> and the National Assembly of </w:t>
      </w:r>
      <w:r w:rsidRPr="00D45E6E">
        <w:rPr>
          <w:rFonts w:ascii="Times New Roman" w:hAnsi="Times New Roman" w:cs="Times New Roman"/>
          <w:bCs/>
          <w:sz w:val="24"/>
          <w:szCs w:val="24"/>
          <w:shd w:val="clear" w:color="auto" w:fill="FFFFFF"/>
        </w:rPr>
        <w:t>Cameroon</w:t>
      </w:r>
      <w:r w:rsidRPr="00D45E6E">
        <w:rPr>
          <w:rFonts w:ascii="Times New Roman" w:hAnsi="Times New Roman" w:cs="Times New Roman"/>
          <w:sz w:val="24"/>
          <w:szCs w:val="24"/>
          <w:shd w:val="clear" w:color="auto" w:fill="FFFFFF"/>
        </w:rPr>
        <w:t>.</w:t>
      </w:r>
    </w:p>
    <w:p w:rsidR="00503A45" w:rsidRDefault="00947637" w:rsidP="00D4444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political unrest i</w:t>
      </w:r>
      <w:r w:rsidR="001215A8" w:rsidRPr="001215A8">
        <w:rPr>
          <w:rFonts w:ascii="Times New Roman" w:hAnsi="Times New Roman" w:cs="Times New Roman"/>
          <w:sz w:val="24"/>
          <w:szCs w:val="24"/>
          <w:shd w:val="clear" w:color="auto" w:fill="FFFFFF"/>
        </w:rPr>
        <w:t>n the Anglophone North West and South West regions</w:t>
      </w:r>
      <w:r>
        <w:rPr>
          <w:rFonts w:ascii="Times New Roman" w:hAnsi="Times New Roman" w:cs="Times New Roman"/>
          <w:sz w:val="24"/>
          <w:szCs w:val="24"/>
          <w:shd w:val="clear" w:color="auto" w:fill="FFFFFF"/>
        </w:rPr>
        <w:t xml:space="preserve"> has had bad economic effects. </w:t>
      </w:r>
      <w:r w:rsidR="001215A8" w:rsidRPr="001215A8">
        <w:rPr>
          <w:rFonts w:ascii="Times New Roman" w:hAnsi="Times New Roman" w:cs="Times New Roman"/>
          <w:sz w:val="24"/>
          <w:szCs w:val="24"/>
          <w:shd w:val="clear" w:color="auto" w:fill="FFFFFF"/>
        </w:rPr>
        <w:t>Since mid-2017, Anglophone separatists have attacked government institutions and threatened, kidnapped, and killed civilians perceived to side with the government.</w:t>
      </w:r>
      <w:r w:rsidR="001215A8">
        <w:rPr>
          <w:rFonts w:ascii="Times New Roman" w:hAnsi="Times New Roman" w:cs="Times New Roman"/>
          <w:sz w:val="24"/>
          <w:szCs w:val="24"/>
          <w:shd w:val="clear" w:color="auto" w:fill="FFFFFF"/>
        </w:rPr>
        <w:t xml:space="preserve"> </w:t>
      </w:r>
    </w:p>
    <w:p w:rsidR="001530BE" w:rsidRPr="00D45E6E" w:rsidRDefault="001215A8" w:rsidP="00D4444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This political turmoil </w:t>
      </w:r>
      <w:r w:rsidR="00D44448">
        <w:rPr>
          <w:rFonts w:ascii="Times New Roman" w:hAnsi="Times New Roman" w:cs="Times New Roman"/>
          <w:sz w:val="24"/>
          <w:szCs w:val="24"/>
          <w:shd w:val="clear" w:color="auto" w:fill="FFFFFF"/>
        </w:rPr>
        <w:t>has</w:t>
      </w:r>
      <w:r>
        <w:rPr>
          <w:rFonts w:ascii="Times New Roman" w:hAnsi="Times New Roman" w:cs="Times New Roman"/>
          <w:sz w:val="24"/>
          <w:szCs w:val="24"/>
          <w:shd w:val="clear" w:color="auto" w:fill="FFFFFF"/>
        </w:rPr>
        <w:t xml:space="preserve"> adversely affected businesses</w:t>
      </w:r>
      <w:r w:rsidR="0062599D">
        <w:rPr>
          <w:rFonts w:ascii="Times New Roman" w:hAnsi="Times New Roman" w:cs="Times New Roman"/>
          <w:sz w:val="24"/>
          <w:szCs w:val="24"/>
          <w:shd w:val="clear" w:color="auto" w:fill="FFFFFF"/>
        </w:rPr>
        <w:t xml:space="preserve"> G &amp; K Services being one of them</w:t>
      </w:r>
      <w:r>
        <w:rPr>
          <w:rFonts w:ascii="Times New Roman" w:hAnsi="Times New Roman" w:cs="Times New Roman"/>
          <w:sz w:val="24"/>
          <w:szCs w:val="24"/>
          <w:shd w:val="clear" w:color="auto" w:fill="FFFFFF"/>
        </w:rPr>
        <w:t xml:space="preserve">. </w:t>
      </w:r>
    </w:p>
    <w:p w:rsidR="001530BE" w:rsidRPr="00D45E6E" w:rsidRDefault="009D23FB" w:rsidP="00D44448">
      <w:pPr>
        <w:tabs>
          <w:tab w:val="left" w:pos="1815"/>
        </w:tabs>
        <w:spacing w:line="480" w:lineRule="auto"/>
        <w:rPr>
          <w:rFonts w:ascii="Times New Roman" w:hAnsi="Times New Roman" w:cs="Times New Roman"/>
          <w:b/>
          <w:sz w:val="24"/>
          <w:szCs w:val="24"/>
          <w:shd w:val="clear" w:color="auto" w:fill="FFFFFF"/>
        </w:rPr>
      </w:pPr>
      <w:r w:rsidRPr="00D45E6E">
        <w:rPr>
          <w:rFonts w:ascii="Times New Roman" w:hAnsi="Times New Roman" w:cs="Times New Roman"/>
          <w:b/>
          <w:sz w:val="24"/>
          <w:szCs w:val="24"/>
          <w:shd w:val="clear" w:color="auto" w:fill="FFFFFF"/>
        </w:rPr>
        <w:t>Trade Barriers</w:t>
      </w:r>
      <w:r w:rsidRPr="00D45E6E">
        <w:rPr>
          <w:rFonts w:ascii="Times New Roman" w:hAnsi="Times New Roman" w:cs="Times New Roman"/>
          <w:b/>
          <w:sz w:val="24"/>
          <w:szCs w:val="24"/>
          <w:shd w:val="clear" w:color="auto" w:fill="FFFFFF"/>
        </w:rPr>
        <w:tab/>
      </w:r>
    </w:p>
    <w:p w:rsidR="001530BE" w:rsidRPr="00D45E6E" w:rsidRDefault="001530BE" w:rsidP="00D44448">
      <w:pPr>
        <w:spacing w:line="480" w:lineRule="auto"/>
        <w:rPr>
          <w:rFonts w:ascii="Times New Roman" w:hAnsi="Times New Roman" w:cs="Times New Roman"/>
          <w:sz w:val="24"/>
          <w:szCs w:val="24"/>
          <w:shd w:val="clear" w:color="auto" w:fill="FFFFFF"/>
        </w:rPr>
      </w:pPr>
      <w:r w:rsidRPr="00D44448">
        <w:rPr>
          <w:rFonts w:ascii="Times New Roman" w:hAnsi="Times New Roman" w:cs="Times New Roman"/>
          <w:sz w:val="24"/>
          <w:szCs w:val="24"/>
          <w:shd w:val="clear" w:color="auto" w:fill="FFFFFF"/>
        </w:rPr>
        <w:t>A </w:t>
      </w:r>
      <w:r w:rsidRPr="00D44448">
        <w:rPr>
          <w:rFonts w:ascii="Times New Roman" w:hAnsi="Times New Roman" w:cs="Times New Roman"/>
          <w:bCs/>
          <w:sz w:val="24"/>
          <w:szCs w:val="24"/>
          <w:shd w:val="clear" w:color="auto" w:fill="FFFFFF"/>
        </w:rPr>
        <w:t>tariff</w:t>
      </w:r>
      <w:r w:rsidRPr="00D45E6E">
        <w:rPr>
          <w:rFonts w:ascii="Times New Roman" w:hAnsi="Times New Roman" w:cs="Times New Roman"/>
          <w:sz w:val="24"/>
          <w:szCs w:val="24"/>
          <w:shd w:val="clear" w:color="auto" w:fill="FFFFFF"/>
        </w:rPr>
        <w:t> is a tax on imports or exports between sovereign states. It is a form of regulation in foreign trade and a policy that taxes foreign products to encourage or safeguard domestic industry.</w:t>
      </w:r>
    </w:p>
    <w:p w:rsidR="001530BE" w:rsidRPr="00947637" w:rsidRDefault="001530BE" w:rsidP="00D44448">
      <w:pPr>
        <w:spacing w:line="480" w:lineRule="auto"/>
        <w:rPr>
          <w:rFonts w:ascii="Times New Roman" w:hAnsi="Times New Roman" w:cs="Times New Roman"/>
          <w:sz w:val="24"/>
          <w:szCs w:val="24"/>
          <w:shd w:val="clear" w:color="auto" w:fill="FFFFFF"/>
        </w:rPr>
      </w:pPr>
      <w:r w:rsidRPr="00947637">
        <w:rPr>
          <w:rFonts w:ascii="Times New Roman" w:hAnsi="Times New Roman" w:cs="Times New Roman"/>
          <w:bCs/>
          <w:sz w:val="24"/>
          <w:szCs w:val="24"/>
          <w:shd w:val="clear" w:color="auto" w:fill="FFFFFF"/>
        </w:rPr>
        <w:t>Foreign exchange control</w:t>
      </w:r>
      <w:r w:rsidRPr="00947637">
        <w:rPr>
          <w:rFonts w:ascii="Times New Roman" w:hAnsi="Times New Roman" w:cs="Times New Roman"/>
          <w:sz w:val="24"/>
          <w:szCs w:val="24"/>
          <w:shd w:val="clear" w:color="auto" w:fill="FFFFFF"/>
        </w:rPr>
        <w:t> is the procedure by which a government intervenes in the </w:t>
      </w:r>
      <w:r w:rsidRPr="00947637">
        <w:rPr>
          <w:rFonts w:ascii="Times New Roman" w:hAnsi="Times New Roman" w:cs="Times New Roman"/>
          <w:bCs/>
          <w:sz w:val="24"/>
          <w:szCs w:val="24"/>
          <w:shd w:val="clear" w:color="auto" w:fill="FFFFFF"/>
        </w:rPr>
        <w:t>foreign exchange</w:t>
      </w:r>
      <w:r w:rsidRPr="00947637">
        <w:rPr>
          <w:rFonts w:ascii="Times New Roman" w:hAnsi="Times New Roman" w:cs="Times New Roman"/>
          <w:sz w:val="24"/>
          <w:szCs w:val="24"/>
          <w:shd w:val="clear" w:color="auto" w:fill="FFFFFF"/>
        </w:rPr>
        <w:t> market, banning or restricting sales and purchases of local </w:t>
      </w:r>
      <w:r w:rsidRPr="00947637">
        <w:rPr>
          <w:rFonts w:ascii="Times New Roman" w:hAnsi="Times New Roman" w:cs="Times New Roman"/>
          <w:bCs/>
          <w:sz w:val="24"/>
          <w:szCs w:val="24"/>
          <w:shd w:val="clear" w:color="auto" w:fill="FFFFFF"/>
        </w:rPr>
        <w:t>currencies</w:t>
      </w:r>
      <w:r w:rsidRPr="00947637">
        <w:rPr>
          <w:rFonts w:ascii="Times New Roman" w:hAnsi="Times New Roman" w:cs="Times New Roman"/>
          <w:sz w:val="24"/>
          <w:szCs w:val="24"/>
          <w:shd w:val="clear" w:color="auto" w:fill="FFFFFF"/>
        </w:rPr>
        <w:t> by non-residents as well as sales and purchases of </w:t>
      </w:r>
      <w:r w:rsidRPr="00947637">
        <w:rPr>
          <w:rFonts w:ascii="Times New Roman" w:hAnsi="Times New Roman" w:cs="Times New Roman"/>
          <w:bCs/>
          <w:sz w:val="24"/>
          <w:szCs w:val="24"/>
          <w:shd w:val="clear" w:color="auto" w:fill="FFFFFF"/>
        </w:rPr>
        <w:t>foreign currencies</w:t>
      </w:r>
      <w:r w:rsidRPr="00947637">
        <w:rPr>
          <w:rFonts w:ascii="Times New Roman" w:hAnsi="Times New Roman" w:cs="Times New Roman"/>
          <w:sz w:val="24"/>
          <w:szCs w:val="24"/>
          <w:shd w:val="clear" w:color="auto" w:fill="FFFFFF"/>
        </w:rPr>
        <w:t> by residents.</w:t>
      </w:r>
    </w:p>
    <w:p w:rsidR="001530BE" w:rsidRPr="00947637" w:rsidRDefault="009D23FB" w:rsidP="00D44448">
      <w:pPr>
        <w:spacing w:line="480" w:lineRule="auto"/>
        <w:rPr>
          <w:rFonts w:ascii="Times New Roman" w:hAnsi="Times New Roman" w:cs="Times New Roman"/>
          <w:sz w:val="24"/>
          <w:szCs w:val="24"/>
          <w:shd w:val="clear" w:color="auto" w:fill="FFFFFF"/>
        </w:rPr>
      </w:pPr>
      <w:r w:rsidRPr="00947637">
        <w:rPr>
          <w:rFonts w:ascii="Times New Roman" w:hAnsi="Times New Roman" w:cs="Times New Roman"/>
          <w:bCs/>
          <w:sz w:val="24"/>
          <w:szCs w:val="24"/>
          <w:shd w:val="clear" w:color="auto" w:fill="FFFFFF"/>
        </w:rPr>
        <w:t>Ownership Restrictions</w:t>
      </w:r>
      <w:r w:rsidRPr="00947637">
        <w:rPr>
          <w:rFonts w:ascii="Times New Roman" w:hAnsi="Times New Roman" w:cs="Times New Roman"/>
          <w:sz w:val="24"/>
          <w:szCs w:val="24"/>
          <w:shd w:val="clear" w:color="auto" w:fill="FFFFFF"/>
        </w:rPr>
        <w:t> means collectively the </w:t>
      </w:r>
      <w:r w:rsidRPr="00947637">
        <w:rPr>
          <w:rFonts w:ascii="Times New Roman" w:hAnsi="Times New Roman" w:cs="Times New Roman"/>
          <w:bCs/>
          <w:sz w:val="24"/>
          <w:szCs w:val="24"/>
          <w:shd w:val="clear" w:color="auto" w:fill="FFFFFF"/>
        </w:rPr>
        <w:t>Ownership</w:t>
      </w:r>
      <w:r w:rsidRPr="00947637">
        <w:rPr>
          <w:rFonts w:ascii="Times New Roman" w:hAnsi="Times New Roman" w:cs="Times New Roman"/>
          <w:sz w:val="24"/>
          <w:szCs w:val="24"/>
          <w:shd w:val="clear" w:color="auto" w:fill="FFFFFF"/>
        </w:rPr>
        <w:t> Limit as applied to Person</w:t>
      </w:r>
      <w:r w:rsidR="00503A45" w:rsidRPr="00947637">
        <w:rPr>
          <w:rFonts w:ascii="Times New Roman" w:hAnsi="Times New Roman" w:cs="Times New Roman"/>
          <w:sz w:val="24"/>
          <w:szCs w:val="24"/>
          <w:shd w:val="clear" w:color="auto" w:fill="FFFFFF"/>
        </w:rPr>
        <w:t>s other than the Initial Holder.</w:t>
      </w:r>
    </w:p>
    <w:p w:rsidR="00947637" w:rsidRDefault="00947637" w:rsidP="00D4444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These regulations are meant to protect domestic </w:t>
      </w:r>
      <w:r w:rsidR="009D23FB" w:rsidRPr="00947637">
        <w:rPr>
          <w:rFonts w:ascii="Times New Roman" w:hAnsi="Times New Roman" w:cs="Times New Roman"/>
          <w:sz w:val="24"/>
          <w:szCs w:val="24"/>
          <w:shd w:val="clear" w:color="auto" w:fill="FFFFFF"/>
        </w:rPr>
        <w:t>companies</w:t>
      </w:r>
      <w:r w:rsidR="009B0B03">
        <w:rPr>
          <w:rFonts w:ascii="Times New Roman" w:hAnsi="Times New Roman" w:cs="Times New Roman"/>
          <w:sz w:val="24"/>
          <w:szCs w:val="24"/>
          <w:shd w:val="clear" w:color="auto" w:fill="FFFFFF"/>
        </w:rPr>
        <w:t xml:space="preserve"> like G &amp; K Services</w:t>
      </w:r>
      <w:r w:rsidR="009D23FB" w:rsidRPr="00947637">
        <w:rPr>
          <w:rFonts w:ascii="Times New Roman" w:hAnsi="Times New Roman" w:cs="Times New Roman"/>
          <w:sz w:val="24"/>
          <w:szCs w:val="24"/>
          <w:shd w:val="clear" w:color="auto" w:fill="FFFFFF"/>
        </w:rPr>
        <w:t xml:space="preserve"> from stiff c</w:t>
      </w:r>
      <w:r>
        <w:rPr>
          <w:rFonts w:ascii="Times New Roman" w:hAnsi="Times New Roman" w:cs="Times New Roman"/>
          <w:sz w:val="24"/>
          <w:szCs w:val="24"/>
          <w:shd w:val="clear" w:color="auto" w:fill="FFFFFF"/>
        </w:rPr>
        <w:t>ompetition in the global market thereby ensuring growth to them.</w:t>
      </w:r>
    </w:p>
    <w:p w:rsidR="009D23FB" w:rsidRPr="00D45E6E" w:rsidRDefault="00947637" w:rsidP="00D44448">
      <w:pPr>
        <w:spacing w:line="480" w:lineRule="auto"/>
        <w:rPr>
          <w:rFonts w:ascii="Times New Roman" w:hAnsi="Times New Roman" w:cs="Times New Roman"/>
          <w:b/>
          <w:color w:val="222222"/>
          <w:sz w:val="24"/>
          <w:szCs w:val="24"/>
          <w:shd w:val="clear" w:color="auto" w:fill="FFFFFF"/>
        </w:rPr>
      </w:pPr>
      <w:r w:rsidRPr="00D45E6E">
        <w:rPr>
          <w:rFonts w:ascii="Times New Roman" w:hAnsi="Times New Roman" w:cs="Times New Roman"/>
          <w:b/>
          <w:color w:val="222222"/>
          <w:sz w:val="24"/>
          <w:szCs w:val="24"/>
          <w:shd w:val="clear" w:color="auto" w:fill="FFFFFF"/>
        </w:rPr>
        <w:t xml:space="preserve"> </w:t>
      </w:r>
      <w:r w:rsidR="009D23FB" w:rsidRPr="00D45E6E">
        <w:rPr>
          <w:rFonts w:ascii="Times New Roman" w:hAnsi="Times New Roman" w:cs="Times New Roman"/>
          <w:b/>
          <w:color w:val="222222"/>
          <w:sz w:val="24"/>
          <w:szCs w:val="24"/>
          <w:shd w:val="clear" w:color="auto" w:fill="FFFFFF"/>
        </w:rPr>
        <w:t>Intellectual property regulation in Cameroon</w:t>
      </w:r>
    </w:p>
    <w:p w:rsidR="009D23FB" w:rsidRPr="00947637" w:rsidRDefault="009D23FB" w:rsidP="00D44448">
      <w:pPr>
        <w:spacing w:line="480" w:lineRule="auto"/>
        <w:rPr>
          <w:rFonts w:ascii="Times New Roman" w:hAnsi="Times New Roman" w:cs="Times New Roman"/>
          <w:sz w:val="24"/>
          <w:szCs w:val="24"/>
          <w:shd w:val="clear" w:color="auto" w:fill="FFFFFF"/>
        </w:rPr>
      </w:pPr>
      <w:r w:rsidRPr="00947637">
        <w:rPr>
          <w:rFonts w:ascii="Times New Roman" w:hAnsi="Times New Roman" w:cs="Times New Roman"/>
          <w:sz w:val="24"/>
          <w:szCs w:val="24"/>
          <w:shd w:val="clear" w:color="auto" w:fill="FFFFFF"/>
        </w:rPr>
        <w:lastRenderedPageBreak/>
        <w:t>The </w:t>
      </w:r>
      <w:r w:rsidRPr="00947637">
        <w:rPr>
          <w:rFonts w:ascii="Times New Roman" w:hAnsi="Times New Roman" w:cs="Times New Roman"/>
          <w:bCs/>
          <w:sz w:val="24"/>
          <w:szCs w:val="24"/>
          <w:shd w:val="clear" w:color="auto" w:fill="FFFFFF"/>
        </w:rPr>
        <w:t>law</w:t>
      </w:r>
      <w:r w:rsidRPr="00947637">
        <w:rPr>
          <w:rFonts w:ascii="Times New Roman" w:hAnsi="Times New Roman" w:cs="Times New Roman"/>
          <w:sz w:val="24"/>
          <w:szCs w:val="24"/>
          <w:shd w:val="clear" w:color="auto" w:fill="FFFFFF"/>
        </w:rPr>
        <w:t> regulating </w:t>
      </w:r>
      <w:r w:rsidRPr="00947637">
        <w:rPr>
          <w:rFonts w:ascii="Times New Roman" w:hAnsi="Times New Roman" w:cs="Times New Roman"/>
          <w:bCs/>
          <w:sz w:val="24"/>
          <w:szCs w:val="24"/>
          <w:shd w:val="clear" w:color="auto" w:fill="FFFFFF"/>
        </w:rPr>
        <w:t>intellectual property</w:t>
      </w:r>
      <w:r w:rsidRPr="00947637">
        <w:rPr>
          <w:rFonts w:ascii="Times New Roman" w:hAnsi="Times New Roman" w:cs="Times New Roman"/>
          <w:sz w:val="24"/>
          <w:szCs w:val="24"/>
          <w:shd w:val="clear" w:color="auto" w:fill="FFFFFF"/>
        </w:rPr>
        <w:t> practice in </w:t>
      </w:r>
      <w:r w:rsidRPr="00947637">
        <w:rPr>
          <w:rFonts w:ascii="Times New Roman" w:hAnsi="Times New Roman" w:cs="Times New Roman"/>
          <w:bCs/>
          <w:sz w:val="24"/>
          <w:szCs w:val="24"/>
          <w:shd w:val="clear" w:color="auto" w:fill="FFFFFF"/>
        </w:rPr>
        <w:t>Cameroon</w:t>
      </w:r>
      <w:r w:rsidRPr="00947637">
        <w:rPr>
          <w:rFonts w:ascii="Times New Roman" w:hAnsi="Times New Roman" w:cs="Times New Roman"/>
          <w:sz w:val="24"/>
          <w:szCs w:val="24"/>
          <w:shd w:val="clear" w:color="auto" w:fill="FFFFFF"/>
        </w:rPr>
        <w:t> is the Bangui Accord of 02/03/19</w:t>
      </w:r>
      <w:r w:rsidR="00D45E6E" w:rsidRPr="00947637">
        <w:rPr>
          <w:rFonts w:ascii="Times New Roman" w:hAnsi="Times New Roman" w:cs="Times New Roman"/>
          <w:sz w:val="24"/>
          <w:szCs w:val="24"/>
          <w:shd w:val="clear" w:color="auto" w:fill="FFFFFF"/>
        </w:rPr>
        <w:t>77 as amended on 24/02/1999.</w:t>
      </w:r>
      <w:r w:rsidR="00503A45" w:rsidRPr="00947637">
        <w:rPr>
          <w:rFonts w:ascii="Times New Roman" w:hAnsi="Times New Roman" w:cs="Times New Roman"/>
          <w:sz w:val="24"/>
          <w:szCs w:val="24"/>
          <w:shd w:val="clear" w:color="auto" w:fill="FFFFFF"/>
        </w:rPr>
        <w:t xml:space="preserve"> The</w:t>
      </w:r>
      <w:r w:rsidRPr="00947637">
        <w:rPr>
          <w:rFonts w:ascii="Times New Roman" w:hAnsi="Times New Roman" w:cs="Times New Roman"/>
          <w:sz w:val="24"/>
          <w:szCs w:val="24"/>
          <w:shd w:val="clear" w:color="auto" w:fill="FFFFFF"/>
        </w:rPr>
        <w:t xml:space="preserve"> same </w:t>
      </w:r>
      <w:r w:rsidRPr="00947637">
        <w:rPr>
          <w:rFonts w:ascii="Times New Roman" w:hAnsi="Times New Roman" w:cs="Times New Roman"/>
          <w:bCs/>
          <w:sz w:val="24"/>
          <w:szCs w:val="24"/>
          <w:shd w:val="clear" w:color="auto" w:fill="FFFFFF"/>
        </w:rPr>
        <w:t>law</w:t>
      </w:r>
      <w:r w:rsidRPr="00947637">
        <w:rPr>
          <w:rFonts w:ascii="Times New Roman" w:hAnsi="Times New Roman" w:cs="Times New Roman"/>
          <w:sz w:val="24"/>
          <w:szCs w:val="24"/>
          <w:shd w:val="clear" w:color="auto" w:fill="FFFFFF"/>
        </w:rPr>
        <w:t xml:space="preserve"> governs searches of anteriority, searches of identity, </w:t>
      </w:r>
      <w:r w:rsidR="00D45E6E" w:rsidRPr="00947637">
        <w:rPr>
          <w:rFonts w:ascii="Times New Roman" w:hAnsi="Times New Roman" w:cs="Times New Roman"/>
          <w:sz w:val="24"/>
          <w:szCs w:val="24"/>
          <w:shd w:val="clear" w:color="auto" w:fill="FFFFFF"/>
        </w:rPr>
        <w:t>and renewals</w:t>
      </w:r>
      <w:r w:rsidRPr="00947637">
        <w:rPr>
          <w:rFonts w:ascii="Times New Roman" w:hAnsi="Times New Roman" w:cs="Times New Roman"/>
          <w:sz w:val="24"/>
          <w:szCs w:val="24"/>
          <w:shd w:val="clear" w:color="auto" w:fill="FFFFFF"/>
        </w:rPr>
        <w:t xml:space="preserve"> of rights and extension of coverage to and from new adherents to the organization.</w:t>
      </w:r>
      <w:r w:rsidR="009966AC">
        <w:rPr>
          <w:rFonts w:ascii="Times New Roman" w:hAnsi="Times New Roman" w:cs="Times New Roman"/>
          <w:sz w:val="24"/>
          <w:szCs w:val="24"/>
          <w:shd w:val="clear" w:color="auto" w:fill="FFFFFF"/>
        </w:rPr>
        <w:t xml:space="preserve"> If G &amp; K Services ventures into this business, she is protected.</w:t>
      </w:r>
    </w:p>
    <w:p w:rsidR="00A5464B" w:rsidRPr="00A5464B" w:rsidRDefault="00A5464B" w:rsidP="00D44448">
      <w:pPr>
        <w:spacing w:line="480" w:lineRule="auto"/>
        <w:rPr>
          <w:rStyle w:val="Emphasis"/>
          <w:rFonts w:ascii="Times New Roman" w:hAnsi="Times New Roman" w:cs="Times New Roman"/>
          <w:b/>
          <w:bCs/>
          <w:i w:val="0"/>
          <w:iCs w:val="0"/>
          <w:sz w:val="24"/>
          <w:szCs w:val="24"/>
          <w:shd w:val="clear" w:color="auto" w:fill="FFFFFF"/>
        </w:rPr>
      </w:pPr>
      <w:r w:rsidRPr="00A5464B">
        <w:rPr>
          <w:rStyle w:val="Emphasis"/>
          <w:rFonts w:ascii="Times New Roman" w:hAnsi="Times New Roman" w:cs="Times New Roman"/>
          <w:b/>
          <w:bCs/>
          <w:i w:val="0"/>
          <w:iCs w:val="0"/>
          <w:sz w:val="24"/>
          <w:szCs w:val="24"/>
          <w:shd w:val="clear" w:color="auto" w:fill="FFFFFF"/>
        </w:rPr>
        <w:t>Incentives offered by Cameroon government to attract foreign capital</w:t>
      </w:r>
    </w:p>
    <w:p w:rsidR="00D45E6E" w:rsidRPr="006456EC" w:rsidRDefault="00D45E6E" w:rsidP="00D44448">
      <w:pPr>
        <w:spacing w:line="480" w:lineRule="auto"/>
        <w:rPr>
          <w:rFonts w:ascii="Times New Roman" w:hAnsi="Times New Roman" w:cs="Times New Roman"/>
          <w:sz w:val="24"/>
          <w:szCs w:val="24"/>
          <w:shd w:val="clear" w:color="auto" w:fill="FFFFFF"/>
        </w:rPr>
      </w:pPr>
      <w:r w:rsidRPr="00A5464B">
        <w:rPr>
          <w:rStyle w:val="Emphasis"/>
          <w:rFonts w:ascii="Times New Roman" w:hAnsi="Times New Roman" w:cs="Times New Roman"/>
          <w:bCs/>
          <w:i w:val="0"/>
          <w:iCs w:val="0"/>
          <w:sz w:val="24"/>
          <w:szCs w:val="24"/>
          <w:shd w:val="clear" w:color="auto" w:fill="FFFFFF"/>
        </w:rPr>
        <w:t>Foreign</w:t>
      </w:r>
      <w:r w:rsidRPr="00A5464B">
        <w:rPr>
          <w:rFonts w:ascii="Times New Roman" w:hAnsi="Times New Roman" w:cs="Times New Roman"/>
          <w:sz w:val="24"/>
          <w:szCs w:val="24"/>
          <w:shd w:val="clear" w:color="auto" w:fill="FFFFFF"/>
        </w:rPr>
        <w:t> and domestic </w:t>
      </w:r>
      <w:r w:rsidRPr="00A5464B">
        <w:rPr>
          <w:rStyle w:val="Emphasis"/>
          <w:rFonts w:ascii="Times New Roman" w:hAnsi="Times New Roman" w:cs="Times New Roman"/>
          <w:bCs/>
          <w:i w:val="0"/>
          <w:iCs w:val="0"/>
          <w:sz w:val="24"/>
          <w:szCs w:val="24"/>
          <w:shd w:val="clear" w:color="auto" w:fill="FFFFFF"/>
        </w:rPr>
        <w:t>investors are</w:t>
      </w:r>
      <w:r w:rsidRPr="00A5464B">
        <w:rPr>
          <w:rFonts w:ascii="Times New Roman" w:hAnsi="Times New Roman" w:cs="Times New Roman"/>
          <w:sz w:val="24"/>
          <w:szCs w:val="24"/>
          <w:shd w:val="clear" w:color="auto" w:fill="FFFFFF"/>
        </w:rPr>
        <w:t> pr</w:t>
      </w:r>
      <w:r w:rsidR="00A5464B">
        <w:rPr>
          <w:rFonts w:ascii="Times New Roman" w:hAnsi="Times New Roman" w:cs="Times New Roman"/>
          <w:sz w:val="24"/>
          <w:szCs w:val="24"/>
          <w:shd w:val="clear" w:color="auto" w:fill="FFFFFF"/>
        </w:rPr>
        <w:t xml:space="preserve">ovided with </w:t>
      </w:r>
      <w:r w:rsidR="00503A45">
        <w:rPr>
          <w:rFonts w:ascii="Times New Roman" w:hAnsi="Times New Roman" w:cs="Times New Roman"/>
          <w:sz w:val="24"/>
          <w:szCs w:val="24"/>
          <w:shd w:val="clear" w:color="auto" w:fill="FFFFFF"/>
        </w:rPr>
        <w:t>guarantee that</w:t>
      </w:r>
      <w:r w:rsidRPr="00A5464B">
        <w:rPr>
          <w:rFonts w:ascii="Times New Roman" w:hAnsi="Times New Roman" w:cs="Times New Roman"/>
          <w:sz w:val="24"/>
          <w:szCs w:val="24"/>
          <w:shd w:val="clear" w:color="auto" w:fill="FFFFFF"/>
        </w:rPr>
        <w:t xml:space="preserve"> features a comprehensive package of </w:t>
      </w:r>
      <w:r w:rsidRPr="00A5464B">
        <w:rPr>
          <w:rStyle w:val="Emphasis"/>
          <w:rFonts w:ascii="Times New Roman" w:hAnsi="Times New Roman" w:cs="Times New Roman"/>
          <w:bCs/>
          <w:i w:val="0"/>
          <w:iCs w:val="0"/>
          <w:sz w:val="24"/>
          <w:szCs w:val="24"/>
          <w:shd w:val="clear" w:color="auto" w:fill="FFFFFF"/>
        </w:rPr>
        <w:t>incentives</w:t>
      </w:r>
      <w:r w:rsidR="00503A45">
        <w:rPr>
          <w:rFonts w:ascii="Times New Roman" w:hAnsi="Times New Roman" w:cs="Times New Roman"/>
          <w:sz w:val="24"/>
          <w:szCs w:val="24"/>
          <w:shd w:val="clear" w:color="auto" w:fill="FFFFFF"/>
        </w:rPr>
        <w:t> </w:t>
      </w:r>
      <w:r w:rsidR="00D44448">
        <w:rPr>
          <w:rFonts w:ascii="Times New Roman" w:hAnsi="Times New Roman" w:cs="Times New Roman"/>
          <w:sz w:val="24"/>
          <w:szCs w:val="24"/>
          <w:shd w:val="clear" w:color="auto" w:fill="FFFFFF"/>
        </w:rPr>
        <w:t xml:space="preserve">a ten-year tax </w:t>
      </w:r>
      <w:r w:rsidR="009B0B03">
        <w:rPr>
          <w:rFonts w:ascii="Times New Roman" w:hAnsi="Times New Roman" w:cs="Times New Roman"/>
          <w:sz w:val="24"/>
          <w:szCs w:val="24"/>
          <w:shd w:val="clear" w:color="auto" w:fill="FFFFFF"/>
        </w:rPr>
        <w:t>holiday, which is a boost to many businesses</w:t>
      </w:r>
      <w:r w:rsidR="00503A45">
        <w:rPr>
          <w:rFonts w:ascii="Times New Roman" w:hAnsi="Times New Roman" w:cs="Times New Roman"/>
          <w:sz w:val="24"/>
          <w:szCs w:val="24"/>
          <w:shd w:val="clear" w:color="auto" w:fill="FFFFFF"/>
        </w:rPr>
        <w:t>.</w:t>
      </w:r>
    </w:p>
    <w:p w:rsidR="006456EC" w:rsidRDefault="006456EC" w:rsidP="00D44448">
      <w:pPr>
        <w:pStyle w:val="textearticle"/>
        <w:shd w:val="clear" w:color="auto" w:fill="FFFFFF"/>
        <w:spacing w:before="0" w:beforeAutospacing="0" w:line="480" w:lineRule="auto"/>
        <w:jc w:val="both"/>
      </w:pPr>
      <w:r w:rsidRPr="006456EC">
        <w:t xml:space="preserve">Since April 18, 2013, a law aimed at facilitating the activities of investors on Cameroon soil now exists. </w:t>
      </w:r>
      <w:r w:rsidR="001215A8">
        <w:t>Law</w:t>
      </w:r>
      <w:r w:rsidRPr="006456EC">
        <w:t xml:space="preserve"> 2013/004 grants a common tax, customs, financial and administrative incentives and special administrative incentives to businesses at the establishment and operation </w:t>
      </w:r>
      <w:r w:rsidR="009B0B03" w:rsidRPr="006456EC">
        <w:t>phases</w:t>
      </w:r>
      <w:r w:rsidR="009B0B03">
        <w:t>, which is a plus to companies like G &amp; K Services</w:t>
      </w:r>
      <w:r w:rsidRPr="006456EC">
        <w:t>.</w:t>
      </w:r>
    </w:p>
    <w:p w:rsidR="00871005" w:rsidRDefault="006456EC" w:rsidP="00D44448">
      <w:pPr>
        <w:pStyle w:val="textearticle"/>
        <w:shd w:val="clear" w:color="auto" w:fill="FFFFFF"/>
        <w:spacing w:before="0" w:beforeAutospacing="0" w:line="480" w:lineRule="auto"/>
        <w:jc w:val="both"/>
        <w:rPr>
          <w:shd w:val="clear" w:color="auto" w:fill="FFFFFF"/>
        </w:rPr>
      </w:pPr>
      <w:r w:rsidRPr="006456EC">
        <w:rPr>
          <w:shd w:val="clear" w:color="auto" w:fill="FFFFFF"/>
        </w:rPr>
        <w:t>In </w:t>
      </w:r>
      <w:r w:rsidRPr="006456EC">
        <w:rPr>
          <w:bCs/>
          <w:shd w:val="clear" w:color="auto" w:fill="FFFFFF"/>
        </w:rPr>
        <w:t>Cameroon</w:t>
      </w:r>
      <w:r w:rsidRPr="006456EC">
        <w:rPr>
          <w:shd w:val="clear" w:color="auto" w:fill="FFFFFF"/>
        </w:rPr>
        <w:t>, </w:t>
      </w:r>
      <w:r w:rsidRPr="006456EC">
        <w:rPr>
          <w:bCs/>
          <w:shd w:val="clear" w:color="auto" w:fill="FFFFFF"/>
        </w:rPr>
        <w:t>Foreign Trade Zones</w:t>
      </w:r>
      <w:r w:rsidRPr="006456EC">
        <w:rPr>
          <w:shd w:val="clear" w:color="auto" w:fill="FFFFFF"/>
        </w:rPr>
        <w:t> (FTZs) </w:t>
      </w:r>
      <w:r w:rsidRPr="006456EC">
        <w:rPr>
          <w:bCs/>
          <w:shd w:val="clear" w:color="auto" w:fill="FFFFFF"/>
        </w:rPr>
        <w:t>are</w:t>
      </w:r>
      <w:r w:rsidRPr="006456EC">
        <w:rPr>
          <w:shd w:val="clear" w:color="auto" w:fill="FFFFFF"/>
        </w:rPr>
        <w:t> demarcated and fenced geographic areas, with controlled access, where some standard </w:t>
      </w:r>
      <w:r w:rsidRPr="006456EC">
        <w:rPr>
          <w:bCs/>
          <w:shd w:val="clear" w:color="auto" w:fill="FFFFFF"/>
        </w:rPr>
        <w:t>trade</w:t>
      </w:r>
      <w:r w:rsidRPr="006456EC">
        <w:rPr>
          <w:shd w:val="clear" w:color="auto" w:fill="FFFFFF"/>
        </w:rPr>
        <w:t> barriers, tariffs, quotas, or other bureaucratic requirements </w:t>
      </w:r>
      <w:r w:rsidRPr="006456EC">
        <w:rPr>
          <w:bCs/>
          <w:shd w:val="clear" w:color="auto" w:fill="FFFFFF"/>
        </w:rPr>
        <w:t>are</w:t>
      </w:r>
      <w:r w:rsidRPr="006456EC">
        <w:rPr>
          <w:shd w:val="clear" w:color="auto" w:fill="FFFFFF"/>
        </w:rPr>
        <w:t> lifted or lowered to </w:t>
      </w:r>
      <w:r w:rsidRPr="006456EC">
        <w:rPr>
          <w:bCs/>
          <w:shd w:val="clear" w:color="auto" w:fill="FFFFFF"/>
        </w:rPr>
        <w:t>attract investments</w:t>
      </w:r>
      <w:r>
        <w:rPr>
          <w:shd w:val="clear" w:color="auto" w:fill="FFFFFF"/>
        </w:rPr>
        <w:t>.</w:t>
      </w:r>
      <w:r w:rsidR="00871005">
        <w:rPr>
          <w:shd w:val="clear" w:color="auto" w:fill="FFFFFF"/>
        </w:rPr>
        <w:t xml:space="preserve"> These incentives are meant to attract </w:t>
      </w:r>
      <w:r w:rsidR="00503A45">
        <w:rPr>
          <w:shd w:val="clear" w:color="auto" w:fill="FFFFFF"/>
        </w:rPr>
        <w:t>investors to invest in Cameroon</w:t>
      </w:r>
      <w:r w:rsidR="009B0B03">
        <w:rPr>
          <w:shd w:val="clear" w:color="auto" w:fill="FFFFFF"/>
        </w:rPr>
        <w:t xml:space="preserve"> and boost the foreign capital</w:t>
      </w:r>
      <w:r w:rsidR="00503A45">
        <w:rPr>
          <w:shd w:val="clear" w:color="auto" w:fill="FFFFFF"/>
        </w:rPr>
        <w:t>.</w:t>
      </w:r>
    </w:p>
    <w:p w:rsidR="009B0B03" w:rsidRDefault="00C30F6C" w:rsidP="00D44448">
      <w:pPr>
        <w:pStyle w:val="textearticle"/>
        <w:shd w:val="clear" w:color="auto" w:fill="FFFFFF"/>
        <w:spacing w:before="0" w:beforeAutospacing="0" w:line="480" w:lineRule="auto"/>
        <w:jc w:val="both"/>
        <w:rPr>
          <w:b/>
          <w:shd w:val="clear" w:color="auto" w:fill="FFFFFF"/>
        </w:rPr>
      </w:pPr>
      <w:r w:rsidRPr="00C30F6C">
        <w:rPr>
          <w:b/>
          <w:shd w:val="clear" w:color="auto" w:fill="FFFFFF"/>
        </w:rPr>
        <w:t>Recommendations</w:t>
      </w:r>
    </w:p>
    <w:p w:rsidR="00002BCF" w:rsidRPr="009B0B03" w:rsidRDefault="00C30F6C" w:rsidP="00D44448">
      <w:pPr>
        <w:pStyle w:val="textearticle"/>
        <w:shd w:val="clear" w:color="auto" w:fill="FFFFFF"/>
        <w:spacing w:before="0" w:beforeAutospacing="0" w:line="480" w:lineRule="auto"/>
        <w:jc w:val="both"/>
        <w:rPr>
          <w:b/>
          <w:shd w:val="clear" w:color="auto" w:fill="FFFFFF"/>
        </w:rPr>
      </w:pPr>
      <w:bookmarkStart w:id="0" w:name="_GoBack"/>
      <w:bookmarkEnd w:id="0"/>
      <w:r>
        <w:rPr>
          <w:shd w:val="clear" w:color="auto" w:fill="FFFFFF"/>
        </w:rPr>
        <w:t>The risk associated with political instability can be mitigated by getting an ins</w:t>
      </w:r>
      <w:r w:rsidR="00002BCF">
        <w:rPr>
          <w:shd w:val="clear" w:color="auto" w:fill="FFFFFF"/>
        </w:rPr>
        <w:t>urance policy against the same.</w:t>
      </w:r>
      <w:r w:rsidR="00D44448">
        <w:rPr>
          <w:shd w:val="clear" w:color="auto" w:fill="FFFFFF"/>
        </w:rPr>
        <w:t xml:space="preserve"> </w:t>
      </w:r>
      <w:r w:rsidR="009966AC">
        <w:rPr>
          <w:shd w:val="clear" w:color="auto" w:fill="FFFFFF"/>
        </w:rPr>
        <w:t xml:space="preserve">G &amp;K Services will not suffer in case of the incident as it insurance company will compensate her. </w:t>
      </w:r>
      <w:r w:rsidR="00002BCF">
        <w:rPr>
          <w:shd w:val="clear" w:color="auto" w:fill="FFFFFF"/>
        </w:rPr>
        <w:t>Cameroon business laws are relatively clear, but its law enforcement is weak. The legislative arm of the Cameroonian government should step up to enforce the laws they make so that they can be followed to the latter. By so doing, businesses like G &amp; K Services will have a conduc</w:t>
      </w:r>
      <w:r w:rsidR="00D44448">
        <w:rPr>
          <w:shd w:val="clear" w:color="auto" w:fill="FFFFFF"/>
        </w:rPr>
        <w:t>ive environment to thrive in their</w:t>
      </w:r>
      <w:r w:rsidR="00002BCF">
        <w:rPr>
          <w:shd w:val="clear" w:color="auto" w:fill="FFFFFF"/>
        </w:rPr>
        <w:t xml:space="preserve"> operations.</w:t>
      </w:r>
    </w:p>
    <w:p w:rsidR="006456EC" w:rsidRPr="006456EC" w:rsidRDefault="006456EC" w:rsidP="00D44448">
      <w:pPr>
        <w:pStyle w:val="textearticle"/>
        <w:shd w:val="clear" w:color="auto" w:fill="FFFFFF"/>
        <w:spacing w:before="0" w:beforeAutospacing="0" w:line="480" w:lineRule="auto"/>
        <w:jc w:val="both"/>
      </w:pPr>
    </w:p>
    <w:p w:rsidR="006456EC" w:rsidRPr="00A5464B" w:rsidRDefault="006456EC" w:rsidP="00D44448">
      <w:pPr>
        <w:spacing w:line="480" w:lineRule="auto"/>
        <w:rPr>
          <w:rFonts w:ascii="Times New Roman" w:hAnsi="Times New Roman" w:cs="Times New Roman"/>
          <w:sz w:val="24"/>
          <w:szCs w:val="24"/>
        </w:rPr>
      </w:pPr>
    </w:p>
    <w:sectPr w:rsidR="006456EC" w:rsidRPr="00A5464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64B" w:rsidRDefault="00A5464B" w:rsidP="00A5464B">
      <w:pPr>
        <w:spacing w:after="0" w:line="240" w:lineRule="auto"/>
      </w:pPr>
      <w:r>
        <w:separator/>
      </w:r>
    </w:p>
  </w:endnote>
  <w:endnote w:type="continuationSeparator" w:id="0">
    <w:p w:rsidR="00A5464B" w:rsidRDefault="00A5464B" w:rsidP="00A54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64B" w:rsidRDefault="00A5464B" w:rsidP="00A5464B">
      <w:pPr>
        <w:spacing w:after="0" w:line="240" w:lineRule="auto"/>
      </w:pPr>
      <w:r>
        <w:separator/>
      </w:r>
    </w:p>
  </w:footnote>
  <w:footnote w:type="continuationSeparator" w:id="0">
    <w:p w:rsidR="00A5464B" w:rsidRDefault="00A5464B" w:rsidP="00A546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023"/>
    <w:rsid w:val="00002BCF"/>
    <w:rsid w:val="001215A8"/>
    <w:rsid w:val="001530BE"/>
    <w:rsid w:val="00294F6B"/>
    <w:rsid w:val="00503A45"/>
    <w:rsid w:val="0062599D"/>
    <w:rsid w:val="006456EC"/>
    <w:rsid w:val="00871005"/>
    <w:rsid w:val="00947637"/>
    <w:rsid w:val="009966AC"/>
    <w:rsid w:val="009B0B03"/>
    <w:rsid w:val="009D23FB"/>
    <w:rsid w:val="00A5464B"/>
    <w:rsid w:val="00B45F9E"/>
    <w:rsid w:val="00C30F6C"/>
    <w:rsid w:val="00D44448"/>
    <w:rsid w:val="00D45E6E"/>
    <w:rsid w:val="00D55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C5D8B-EA66-4BF6-A8F4-0EEE83CA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5023"/>
    <w:rPr>
      <w:i/>
      <w:iCs/>
    </w:rPr>
  </w:style>
  <w:style w:type="paragraph" w:styleId="Header">
    <w:name w:val="header"/>
    <w:basedOn w:val="Normal"/>
    <w:link w:val="HeaderChar"/>
    <w:uiPriority w:val="99"/>
    <w:unhideWhenUsed/>
    <w:rsid w:val="00A546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64B"/>
  </w:style>
  <w:style w:type="paragraph" w:styleId="Footer">
    <w:name w:val="footer"/>
    <w:basedOn w:val="Normal"/>
    <w:link w:val="FooterChar"/>
    <w:uiPriority w:val="99"/>
    <w:unhideWhenUsed/>
    <w:rsid w:val="00A546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64B"/>
  </w:style>
  <w:style w:type="paragraph" w:customStyle="1" w:styleId="textearticle">
    <w:name w:val="textearticle"/>
    <w:basedOn w:val="Normal"/>
    <w:rsid w:val="006456E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28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2020-03-08T09:12:00Z</dcterms:created>
  <dcterms:modified xsi:type="dcterms:W3CDTF">2020-03-08T09:12:00Z</dcterms:modified>
</cp:coreProperties>
</file>